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B5" w:rsidRPr="004824F1" w:rsidRDefault="00E348B5" w:rsidP="00E348B5">
      <w:pPr>
        <w:spacing w:after="90"/>
        <w:rPr>
          <w:rFonts w:ascii="Arial Black" w:hAnsi="Arial Black" w:cs="Times New Roman"/>
          <w:sz w:val="40"/>
          <w:szCs w:val="40"/>
        </w:rPr>
      </w:pPr>
      <w:r w:rsidRPr="004824F1">
        <w:rPr>
          <w:rFonts w:ascii="Arial Black" w:hAnsi="Arial Black" w:cs="Times New Roman"/>
          <w:sz w:val="40"/>
          <w:szCs w:val="40"/>
        </w:rPr>
        <w:t>OFFICIALLY UNOFFICIAL RULES</w:t>
      </w:r>
    </w:p>
    <w:p w:rsidR="00E348B5" w:rsidRPr="004824F1" w:rsidRDefault="004824F1" w:rsidP="00E348B5">
      <w:pPr>
        <w:spacing w:before="90" w:after="9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The Mr. Gasket King of the Heap</w:t>
      </w:r>
    </w:p>
    <w:p w:rsidR="00E348B5" w:rsidRPr="004824F1" w:rsidRDefault="00E348B5" w:rsidP="00E348B5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King of the Heap is a multi-discipline team based race program for “Heap” $1000 cars.</w:t>
      </w:r>
    </w:p>
    <w:p w:rsidR="00E348B5" w:rsidRPr="004824F1" w:rsidRDefault="00E348B5" w:rsidP="00E348B5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KOTH will consist of: </w:t>
      </w:r>
      <w:r w:rsidRPr="004824F1">
        <w:rPr>
          <w:rFonts w:ascii="Arial Black" w:hAnsi="Arial Black" w:cs="Times New Roman"/>
        </w:rPr>
        <w:br/>
        <w:t>Auto – X </w:t>
      </w:r>
      <w:r w:rsidRPr="004824F1">
        <w:rPr>
          <w:rFonts w:ascii="Arial Black" w:hAnsi="Arial Black" w:cs="Times New Roman"/>
        </w:rPr>
        <w:br/>
        <w:t>Rally – X </w:t>
      </w:r>
      <w:r w:rsidRPr="004824F1">
        <w:rPr>
          <w:rFonts w:ascii="Arial Black" w:hAnsi="Arial Black" w:cs="Times New Roman"/>
        </w:rPr>
        <w:br/>
        <w:t>Track portion</w:t>
      </w:r>
      <w:r w:rsidRPr="004824F1">
        <w:rPr>
          <w:rFonts w:ascii="Arial Black" w:hAnsi="Arial Black" w:cs="Times New Roman"/>
        </w:rPr>
        <w:br/>
        <w:t>1/8th Mile Drag time</w:t>
      </w:r>
    </w:p>
    <w:p w:rsidR="00E348B5" w:rsidRPr="004824F1" w:rsidRDefault="00E348B5" w:rsidP="00E348B5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Points: </w:t>
      </w:r>
      <w:r w:rsidRPr="004824F1">
        <w:rPr>
          <w:rFonts w:ascii="Arial Black" w:hAnsi="Arial Black" w:cs="Times New Roman"/>
        </w:rPr>
        <w:br/>
        <w:t>Segment times are added for a total cumulative time of fast laps across the 4 segments. The lowest total time wins. Event finishing position will be awarded points for the Championship.</w:t>
      </w:r>
    </w:p>
    <w:p w:rsidR="00106E92" w:rsidRDefault="00E348B5" w:rsidP="00106E92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Each car will have 4 drivers – No driver can have their fast time be applied to more than one discipline per event. So all-4 drivers can put a time in for each event, but each driver must represent the fast time for no more than one of the four disciplines.</w:t>
      </w:r>
    </w:p>
    <w:p w:rsidR="00106E92" w:rsidRPr="00106E92" w:rsidRDefault="00E348B5" w:rsidP="00106E92">
      <w:pPr>
        <w:spacing w:before="90" w:after="90"/>
        <w:ind w:left="360"/>
        <w:rPr>
          <w:rFonts w:ascii="Arial Black" w:hAnsi="Arial Black" w:cs="Times New Roman"/>
        </w:rPr>
      </w:pPr>
      <w:r w:rsidRPr="00106E92">
        <w:rPr>
          <w:rFonts w:ascii="Arial Black" w:hAnsi="Arial Black" w:cs="Times New Roman"/>
          <w:sz w:val="40"/>
          <w:szCs w:val="40"/>
        </w:rPr>
        <w:t>Rules: </w:t>
      </w:r>
      <w:r w:rsidR="00106E92" w:rsidRP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 xml:space="preserve">Vehicles </w:t>
      </w:r>
      <w:r w:rsidR="00106E92" w:rsidRPr="00106E92">
        <w:rPr>
          <w:rFonts w:ascii="Arial Black" w:hAnsi="Arial Black" w:cs="Times New Roman"/>
        </w:rPr>
        <w:t>are</w:t>
      </w:r>
      <w:r w:rsidRPr="00106E92">
        <w:rPr>
          <w:rFonts w:ascii="Arial Black" w:hAnsi="Arial Black" w:cs="Times New Roman"/>
        </w:rPr>
        <w:t xml:space="preserve"> valued at $1000 – with a $1500 claimer! Daewoo to Bugatti if you show up with it, we assume its worth $1000</w:t>
      </w:r>
      <w:r w:rsidRPr="00106E92">
        <w:rPr>
          <w:rFonts w:ascii="Arial Black" w:hAnsi="Arial Black" w:cs="Times New Roman"/>
        </w:rPr>
        <w:br/>
      </w:r>
      <w:r w:rsidR="00106E92">
        <w:rPr>
          <w:rFonts w:ascii="Arial Black" w:hAnsi="Arial Black" w:cs="Times New Roman"/>
        </w:rPr>
        <w:t xml:space="preserve">Vehicles must have all body panels </w:t>
      </w:r>
      <w:r w:rsidR="00106E92">
        <w:rPr>
          <w:rFonts w:ascii="Arial Black" w:hAnsi="Arial Black" w:cs="Times New Roman"/>
        </w:rPr>
        <w:br/>
        <w:t>Vehicles must be OEM 2WD 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 xml:space="preserve">Vehicles must have a </w:t>
      </w:r>
      <w:r w:rsidR="00106E92">
        <w:rPr>
          <w:rFonts w:ascii="Arial Black" w:hAnsi="Arial Black" w:cs="Times New Roman"/>
        </w:rPr>
        <w:t xml:space="preserve">windshield, </w:t>
      </w:r>
      <w:proofErr w:type="spellStart"/>
      <w:r w:rsidR="00106E92">
        <w:rPr>
          <w:rFonts w:ascii="Arial Black" w:hAnsi="Arial Black" w:cs="Times New Roman"/>
        </w:rPr>
        <w:t>oem</w:t>
      </w:r>
      <w:proofErr w:type="spellEnd"/>
      <w:r w:rsidR="00106E92">
        <w:rPr>
          <w:rFonts w:ascii="Arial Black" w:hAnsi="Arial Black" w:cs="Times New Roman"/>
        </w:rPr>
        <w:t xml:space="preserve"> or ¼” + Lexan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 xml:space="preserve">Vehicles must have </w:t>
      </w:r>
      <w:r w:rsidR="00106E92">
        <w:rPr>
          <w:rFonts w:ascii="Arial Black" w:hAnsi="Arial Black" w:cs="Times New Roman"/>
        </w:rPr>
        <w:t>a seatbelt, OEM or 5 point + 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>Vehicles must use the Spec ti</w:t>
      </w:r>
      <w:r w:rsidR="00106E92" w:rsidRPr="00106E92">
        <w:rPr>
          <w:rFonts w:ascii="Arial Black" w:hAnsi="Arial Black" w:cs="Times New Roman"/>
        </w:rPr>
        <w:t>re – Uniroyal Tiger Paw Touring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>Vehicles cannot use a tire wider than the OEM base model section width &amp; wheel diameter unless smaller than 195 Section width and 15’’, which will serve as the base tire size. Aspe</w:t>
      </w:r>
      <w:r w:rsidR="00106E92" w:rsidRPr="00106E92">
        <w:rPr>
          <w:rFonts w:ascii="Arial Black" w:hAnsi="Arial Black" w:cs="Times New Roman"/>
        </w:rPr>
        <w:t>ct ratio is open for all tires.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 xml:space="preserve">The Pontiac Aztec is </w:t>
      </w:r>
      <w:r w:rsidR="00106E92">
        <w:rPr>
          <w:rFonts w:ascii="Arial Black" w:hAnsi="Arial Black" w:cs="Times New Roman"/>
        </w:rPr>
        <w:t xml:space="preserve">the only </w:t>
      </w:r>
      <w:proofErr w:type="spellStart"/>
      <w:r w:rsidR="00106E92">
        <w:rPr>
          <w:rFonts w:ascii="Arial Black" w:hAnsi="Arial Black" w:cs="Times New Roman"/>
        </w:rPr>
        <w:t>unclaimable</w:t>
      </w:r>
      <w:proofErr w:type="spellEnd"/>
      <w:r w:rsidR="00106E92">
        <w:rPr>
          <w:rFonts w:ascii="Arial Black" w:hAnsi="Arial Black" w:cs="Times New Roman"/>
        </w:rPr>
        <w:t xml:space="preserve"> vehicle.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 xml:space="preserve">Vehicles must meet a 95db at 50 </w:t>
      </w:r>
      <w:proofErr w:type="spellStart"/>
      <w:r w:rsidRPr="00106E92">
        <w:rPr>
          <w:rFonts w:ascii="Arial Black" w:hAnsi="Arial Black" w:cs="Times New Roman"/>
        </w:rPr>
        <w:t>ft</w:t>
      </w:r>
      <w:proofErr w:type="spellEnd"/>
      <w:r w:rsidRPr="00106E92">
        <w:rPr>
          <w:rFonts w:ascii="Arial Black" w:hAnsi="Arial Black" w:cs="Times New Roman"/>
        </w:rPr>
        <w:t xml:space="preserve"> sound limit. IE OEM Exhaust. Sound Violation will result in event DQ and forfeiture of participation in the remainder of event. Vehicles must not leak fluids excessively, stewards discretion </w:t>
      </w:r>
      <w:r w:rsidRPr="00106E92">
        <w:rPr>
          <w:rFonts w:ascii="Arial Black" w:hAnsi="Arial Black" w:cs="Times New Roman"/>
        </w:rPr>
        <w:br/>
      </w:r>
      <w:r w:rsidR="00106E92" w:rsidRPr="00106E92">
        <w:rPr>
          <w:rFonts w:ascii="Arial Black" w:hAnsi="Arial Black" w:cs="Times New Roman"/>
        </w:rPr>
        <w:t xml:space="preserve">Snell </w:t>
      </w:r>
      <w:r w:rsidRPr="00106E92">
        <w:rPr>
          <w:rFonts w:ascii="Arial Black" w:hAnsi="Arial Black" w:cs="Times New Roman"/>
        </w:rPr>
        <w:t xml:space="preserve">SA2010 or newer helmet, long pants, closed toe shoes </w:t>
      </w:r>
      <w:r w:rsidR="00106E92">
        <w:rPr>
          <w:rFonts w:ascii="Arial Black" w:hAnsi="Arial Black" w:cs="Times New Roman"/>
        </w:rPr>
        <w:t>required 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 xml:space="preserve">Events will be run rain, shine, or snow. Stewards </w:t>
      </w:r>
      <w:r w:rsidR="00106E92">
        <w:rPr>
          <w:rFonts w:ascii="Arial Black" w:hAnsi="Arial Black" w:cs="Times New Roman"/>
        </w:rPr>
        <w:t>Discretion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>Convertibles are</w:t>
      </w:r>
      <w:r w:rsidR="00106E92">
        <w:rPr>
          <w:rFonts w:ascii="Arial Black" w:hAnsi="Arial Black" w:cs="Times New Roman"/>
        </w:rPr>
        <w:t xml:space="preserve"> allowed – but you’d be dumb.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>Points are awarded to the team, not the vehicle, so a team may show up with a different</w:t>
      </w:r>
      <w:r w:rsidR="00106E92">
        <w:rPr>
          <w:rFonts w:ascii="Arial Black" w:hAnsi="Arial Black" w:cs="Times New Roman"/>
        </w:rPr>
        <w:t xml:space="preserve"> vehicle/drivers each event. 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>Cars with high rollover risk are prohibited. IE Ford Exploder, Stewards Disc</w:t>
      </w:r>
      <w:r w:rsidR="00106E92">
        <w:rPr>
          <w:rFonts w:ascii="Arial Black" w:hAnsi="Arial Black" w:cs="Times New Roman"/>
        </w:rPr>
        <w:t>retion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>Drivers can drive for a maximum of 4 teams, but can only submit ONE fast segment per event regardless of tea</w:t>
      </w:r>
      <w:r w:rsidR="00106E92">
        <w:rPr>
          <w:rFonts w:ascii="Arial Black" w:hAnsi="Arial Black" w:cs="Times New Roman"/>
        </w:rPr>
        <w:t xml:space="preserve">m. </w:t>
      </w:r>
      <w:proofErr w:type="gramStart"/>
      <w:r w:rsidR="00106E92">
        <w:rPr>
          <w:rFonts w:ascii="Arial Black" w:hAnsi="Arial Black" w:cs="Times New Roman"/>
        </w:rPr>
        <w:t xml:space="preserve">IE No </w:t>
      </w:r>
      <w:proofErr w:type="spellStart"/>
      <w:r w:rsidR="00106E92">
        <w:rPr>
          <w:rFonts w:ascii="Arial Black" w:hAnsi="Arial Black" w:cs="Times New Roman"/>
        </w:rPr>
        <w:t>AutoX</w:t>
      </w:r>
      <w:proofErr w:type="spellEnd"/>
      <w:r w:rsidR="00106E92">
        <w:rPr>
          <w:rFonts w:ascii="Arial Black" w:hAnsi="Arial Black" w:cs="Times New Roman"/>
        </w:rPr>
        <w:t xml:space="preserve"> or TT ringers.</w:t>
      </w:r>
      <w:proofErr w:type="gramEnd"/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>Nitrous is not allowed in any form or fashio</w:t>
      </w:r>
      <w:r w:rsidR="00106E92">
        <w:rPr>
          <w:rFonts w:ascii="Arial Black" w:hAnsi="Arial Black" w:cs="Times New Roman"/>
        </w:rPr>
        <w:t>n on participating vehicles. 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>Battery cannot be relocated and must be secu</w:t>
      </w:r>
      <w:r w:rsidR="00106E92">
        <w:rPr>
          <w:rFonts w:ascii="Arial Black" w:hAnsi="Arial Black" w:cs="Times New Roman"/>
        </w:rPr>
        <w:t>rely fastened in OEM location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>Pre-Registration is First Come First Served, we don’t care how many points you have, if you forge</w:t>
      </w:r>
      <w:r w:rsidR="00106E92">
        <w:rPr>
          <w:rFonts w:ascii="Arial Black" w:hAnsi="Arial Black" w:cs="Times New Roman"/>
        </w:rPr>
        <w:t>t to register that’s on you. </w:t>
      </w:r>
      <w:r w:rsidR="00106E92">
        <w:rPr>
          <w:rFonts w:ascii="Arial Black" w:hAnsi="Arial Black" w:cs="Times New Roman"/>
        </w:rPr>
        <w:br/>
      </w:r>
      <w:r w:rsidRPr="00106E92">
        <w:rPr>
          <w:rFonts w:ascii="Arial Black" w:hAnsi="Arial Black" w:cs="Times New Roman"/>
        </w:rPr>
        <w:t>Not everyone is guaranteed to drive every segment. Time and Daylight are limited, and we j</w:t>
      </w:r>
      <w:r w:rsidR="00106E92" w:rsidRPr="00106E92">
        <w:rPr>
          <w:rFonts w:ascii="Arial Black" w:hAnsi="Arial Black" w:cs="Times New Roman"/>
        </w:rPr>
        <w:t>ust want to go home anyways. </w:t>
      </w:r>
    </w:p>
    <w:p w:rsidR="00106E92" w:rsidRDefault="00E348B5" w:rsidP="00106E92">
      <w:pPr>
        <w:spacing w:before="90" w:after="90"/>
        <w:ind w:left="360"/>
        <w:rPr>
          <w:rFonts w:ascii="Arial Black" w:hAnsi="Arial Black" w:cs="Times New Roman"/>
        </w:rPr>
      </w:pPr>
      <w:r w:rsidRPr="00106E92">
        <w:rPr>
          <w:rFonts w:ascii="Arial Black" w:hAnsi="Arial Black" w:cs="Times New Roman"/>
        </w:rPr>
        <w:t>Transponders will be mounted on the rear bumper of all vehicles. Replacement cost of damaged or not returned Transponders is $499. </w:t>
      </w:r>
    </w:p>
    <w:p w:rsidR="00E348B5" w:rsidRPr="00106E92" w:rsidRDefault="00E348B5" w:rsidP="00106E92">
      <w:pPr>
        <w:spacing w:before="90" w:after="90"/>
        <w:ind w:left="360"/>
        <w:rPr>
          <w:rFonts w:ascii="Arial Black" w:hAnsi="Arial Black" w:cs="Times New Roman"/>
        </w:rPr>
      </w:pPr>
      <w:r w:rsidRPr="00106E92">
        <w:rPr>
          <w:rFonts w:ascii="Arial Black" w:hAnsi="Arial Black" w:cs="Times New Roman"/>
        </w:rPr>
        <w:t>A Team may only bring 1 car per event. No backup cars, ringer cars, or purposeful failures.</w:t>
      </w:r>
      <w:r w:rsidRPr="00106E92">
        <w:rPr>
          <w:rFonts w:ascii="Arial Black" w:hAnsi="Arial Black" w:cs="Times New Roman"/>
        </w:rPr>
        <w:br/>
        <w:t>$20 fines will be levied to teams who ask questions that can be found in this rulebook.</w:t>
      </w:r>
    </w:p>
    <w:p w:rsidR="004824F1" w:rsidRDefault="00E348B5" w:rsidP="004824F1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  <w:sz w:val="40"/>
          <w:szCs w:val="40"/>
        </w:rPr>
        <w:t>Claimer: </w:t>
      </w:r>
      <w:r w:rsidR="004824F1" w:rsidRPr="004824F1">
        <w:rPr>
          <w:rFonts w:ascii="Arial Black" w:hAnsi="Arial Black" w:cs="Times New Roman"/>
        </w:rPr>
        <w:br/>
      </w:r>
      <w:r w:rsidRPr="004824F1">
        <w:rPr>
          <w:rFonts w:ascii="Arial Black" w:hAnsi="Arial Black" w:cs="Times New Roman"/>
        </w:rPr>
        <w:t>Claims will be submitted at the end of each event. </w:t>
      </w:r>
    </w:p>
    <w:p w:rsidR="004824F1" w:rsidRDefault="00E348B5" w:rsidP="004824F1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If a claim is tendered, the car MUST change hands. </w:t>
      </w:r>
      <w:r w:rsidR="000D7250" w:rsidRPr="004824F1">
        <w:rPr>
          <w:rFonts w:ascii="Arial Black" w:hAnsi="Arial Black" w:cs="Times New Roman"/>
        </w:rPr>
        <w:t xml:space="preserve">Cars/People will not be allowed back if not. </w:t>
      </w:r>
    </w:p>
    <w:p w:rsidR="00106E92" w:rsidRDefault="00E348B5" w:rsidP="004824F1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A claim will represent a trade of vehicles – and $500 in cash - $250 to the team of the claimed</w:t>
      </w:r>
      <w:r w:rsidR="004824F1" w:rsidRPr="004824F1">
        <w:rPr>
          <w:rFonts w:ascii="Arial Black" w:hAnsi="Arial Black" w:cs="Times New Roman"/>
        </w:rPr>
        <w:t xml:space="preserve"> car, $250 to the series pot.</w:t>
      </w:r>
      <w:r w:rsidR="004824F1" w:rsidRPr="004824F1">
        <w:rPr>
          <w:rFonts w:ascii="Arial Black" w:hAnsi="Arial Black" w:cs="Times New Roman"/>
        </w:rPr>
        <w:br/>
      </w:r>
      <w:r w:rsidRPr="004824F1">
        <w:rPr>
          <w:rFonts w:ascii="Arial Black" w:hAnsi="Arial Black" w:cs="Times New Roman"/>
        </w:rPr>
        <w:t>A vehicle can o</w:t>
      </w:r>
      <w:r w:rsidR="004824F1" w:rsidRPr="004824F1">
        <w:rPr>
          <w:rFonts w:ascii="Arial Black" w:hAnsi="Arial Black" w:cs="Times New Roman"/>
        </w:rPr>
        <w:t>nly be claimed once per event. </w:t>
      </w:r>
    </w:p>
    <w:p w:rsidR="00106E92" w:rsidRDefault="00E348B5" w:rsidP="004824F1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If multiple claims are submitted for the same vehicle, priority goes to the lowest finishing team that completed all segments of the event!</w:t>
      </w:r>
    </w:p>
    <w:p w:rsidR="004824F1" w:rsidRDefault="00E348B5" w:rsidP="004824F1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Claims cannot be tendered</w:t>
      </w:r>
      <w:r w:rsidR="004824F1" w:rsidRPr="004824F1">
        <w:rPr>
          <w:rFonts w:ascii="Arial Black" w:hAnsi="Arial Black" w:cs="Times New Roman"/>
        </w:rPr>
        <w:t xml:space="preserve"> with non-running equipment. </w:t>
      </w:r>
    </w:p>
    <w:p w:rsidR="004824F1" w:rsidRPr="004824F1" w:rsidRDefault="00E348B5" w:rsidP="004824F1">
      <w:pPr>
        <w:spacing w:before="90" w:after="90"/>
        <w:rPr>
          <w:rFonts w:ascii="Arial Black" w:hAnsi="Arial Black" w:cs="Times New Roman"/>
          <w:color w:val="C10000"/>
        </w:rPr>
      </w:pPr>
      <w:r w:rsidRPr="004824F1">
        <w:rPr>
          <w:rFonts w:ascii="Arial Black" w:hAnsi="Arial Black" w:cs="Times New Roman"/>
          <w:color w:val="C10000"/>
        </w:rPr>
        <w:t>Claims are sub</w:t>
      </w:r>
      <w:r w:rsidR="004824F1" w:rsidRPr="004824F1">
        <w:rPr>
          <w:rFonts w:ascii="Arial Black" w:hAnsi="Arial Black" w:cs="Times New Roman"/>
          <w:color w:val="C10000"/>
        </w:rPr>
        <w:t>ject to stewards’ discretion. </w:t>
      </w:r>
    </w:p>
    <w:p w:rsidR="004824F1" w:rsidRDefault="00E348B5" w:rsidP="004824F1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All parts go with a claimed car. No removing parts from cars that are claimed, or about to be tendered for claim.</w:t>
      </w:r>
    </w:p>
    <w:p w:rsidR="004824F1" w:rsidRDefault="004824F1" w:rsidP="004824F1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Claims can be made up the finishing order, not down.</w:t>
      </w:r>
    </w:p>
    <w:p w:rsidR="004824F1" w:rsidRPr="004824F1" w:rsidRDefault="004824F1" w:rsidP="004824F1">
      <w:pPr>
        <w:spacing w:before="90" w:after="90"/>
        <w:rPr>
          <w:rFonts w:ascii="Arial Black" w:hAnsi="Arial Black" w:cs="Times New Roman"/>
        </w:rPr>
      </w:pPr>
    </w:p>
    <w:p w:rsidR="00E348B5" w:rsidRPr="004824F1" w:rsidRDefault="00E348B5" w:rsidP="00E348B5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Everything that happens during KOTH is at Stewards Discretion. I reserve the right to enforce or not enforce anything as I see fit, as well as issue penalties as my imagination sees fit.</w:t>
      </w:r>
    </w:p>
    <w:p w:rsidR="00E348B5" w:rsidRPr="004824F1" w:rsidRDefault="00E348B5" w:rsidP="00E348B5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>Loopholes will be slammed shut, as they are found, severe penalties will be rendered if not reported before exploited.</w:t>
      </w:r>
    </w:p>
    <w:p w:rsidR="00E348B5" w:rsidRPr="004824F1" w:rsidRDefault="00E348B5" w:rsidP="00E348B5">
      <w:pPr>
        <w:spacing w:before="90" w:after="90"/>
        <w:rPr>
          <w:rFonts w:ascii="Arial Black" w:hAnsi="Arial Black" w:cs="Times New Roman"/>
        </w:rPr>
      </w:pPr>
      <w:r w:rsidRPr="004824F1">
        <w:rPr>
          <w:rFonts w:ascii="Arial Black" w:hAnsi="Arial Black" w:cs="Times New Roman"/>
        </w:rPr>
        <w:t xml:space="preserve">If a team does not have enough drivers for all segments, or a driver is </w:t>
      </w:r>
      <w:proofErr w:type="spellStart"/>
      <w:r w:rsidRPr="004824F1">
        <w:rPr>
          <w:rFonts w:ascii="Arial Black" w:hAnsi="Arial Black" w:cs="Times New Roman"/>
        </w:rPr>
        <w:t>DQ’d</w:t>
      </w:r>
      <w:proofErr w:type="spellEnd"/>
      <w:r w:rsidRPr="004824F1">
        <w:rPr>
          <w:rFonts w:ascii="Arial Black" w:hAnsi="Arial Black" w:cs="Times New Roman"/>
        </w:rPr>
        <w:t xml:space="preserve">, the slowest submitted time of the event for the segment will be duplicated and applied. Or I just might throw a bunch of 9’s at </w:t>
      </w:r>
      <w:proofErr w:type="gramStart"/>
      <w:r w:rsidRPr="004824F1">
        <w:rPr>
          <w:rFonts w:ascii="Arial Black" w:hAnsi="Arial Black" w:cs="Times New Roman"/>
        </w:rPr>
        <w:t>you,</w:t>
      </w:r>
      <w:proofErr w:type="gramEnd"/>
      <w:r w:rsidRPr="004824F1">
        <w:rPr>
          <w:rFonts w:ascii="Arial Black" w:hAnsi="Arial Black" w:cs="Times New Roman"/>
        </w:rPr>
        <w:t xml:space="preserve"> we’ll see how I feel.</w:t>
      </w:r>
      <w:bookmarkStart w:id="0" w:name="_GoBack"/>
      <w:bookmarkEnd w:id="0"/>
    </w:p>
    <w:p w:rsidR="00E348B5" w:rsidRPr="00E348B5" w:rsidRDefault="00E348B5" w:rsidP="00106E92">
      <w:pPr>
        <w:pBdr>
          <w:bottom w:val="single" w:sz="6" w:space="1" w:color="auto"/>
        </w:pBdr>
        <w:rPr>
          <w:rFonts w:ascii="Arial" w:hAnsi="Arial"/>
          <w:vanish/>
          <w:sz w:val="16"/>
          <w:szCs w:val="16"/>
        </w:rPr>
      </w:pPr>
      <w:r w:rsidRPr="00E348B5">
        <w:rPr>
          <w:rFonts w:ascii="Arial" w:hAnsi="Arial"/>
          <w:vanish/>
          <w:sz w:val="16"/>
          <w:szCs w:val="16"/>
        </w:rPr>
        <w:t>Top of Form</w:t>
      </w:r>
    </w:p>
    <w:p w:rsidR="00E348B5" w:rsidRPr="00E348B5" w:rsidRDefault="00E348B5" w:rsidP="00E348B5">
      <w:pPr>
        <w:rPr>
          <w:rFonts w:ascii="inherit" w:eastAsia="Times New Roman" w:hAnsi="inherit" w:cs="Times New Roman"/>
          <w:color w:val="90949C"/>
          <w:sz w:val="20"/>
          <w:szCs w:val="20"/>
        </w:rPr>
      </w:pPr>
    </w:p>
    <w:p w:rsidR="00E348B5" w:rsidRPr="00E348B5" w:rsidRDefault="00E348B5" w:rsidP="00E348B5">
      <w:pPr>
        <w:pBdr>
          <w:top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E348B5">
        <w:rPr>
          <w:rFonts w:ascii="Arial" w:hAnsi="Arial"/>
          <w:vanish/>
          <w:sz w:val="16"/>
          <w:szCs w:val="16"/>
        </w:rPr>
        <w:t>Bottom of Form</w:t>
      </w:r>
    </w:p>
    <w:p w:rsidR="006931C5" w:rsidRDefault="006931C5"/>
    <w:sectPr w:rsidR="006931C5" w:rsidSect="006931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539"/>
    <w:multiLevelType w:val="hybridMultilevel"/>
    <w:tmpl w:val="BC06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8F5"/>
    <w:multiLevelType w:val="hybridMultilevel"/>
    <w:tmpl w:val="C4FA5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048B3"/>
    <w:multiLevelType w:val="hybridMultilevel"/>
    <w:tmpl w:val="5ED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4406"/>
    <w:multiLevelType w:val="hybridMultilevel"/>
    <w:tmpl w:val="B6F6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14CEA"/>
    <w:multiLevelType w:val="hybridMultilevel"/>
    <w:tmpl w:val="F184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7305C"/>
    <w:multiLevelType w:val="hybridMultilevel"/>
    <w:tmpl w:val="E8581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134849"/>
    <w:multiLevelType w:val="hybridMultilevel"/>
    <w:tmpl w:val="A5FA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D5E48"/>
    <w:multiLevelType w:val="hybridMultilevel"/>
    <w:tmpl w:val="744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379CC"/>
    <w:multiLevelType w:val="hybridMultilevel"/>
    <w:tmpl w:val="BE86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854E7"/>
    <w:multiLevelType w:val="hybridMultilevel"/>
    <w:tmpl w:val="A24E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B68A8"/>
    <w:multiLevelType w:val="hybridMultilevel"/>
    <w:tmpl w:val="95FA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B5"/>
    <w:rsid w:val="000D7250"/>
    <w:rsid w:val="00106E92"/>
    <w:rsid w:val="004824F1"/>
    <w:rsid w:val="00487D90"/>
    <w:rsid w:val="006931C5"/>
    <w:rsid w:val="00E348B5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D6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8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48B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48B5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48B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48B5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8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8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48B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48B5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48B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48B5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8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6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36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3444</Characters>
  <Application>Microsoft Macintosh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Ratcliff</dc:creator>
  <cp:keywords/>
  <dc:description/>
  <cp:lastModifiedBy>Wes Ratcliff</cp:lastModifiedBy>
  <cp:revision>2</cp:revision>
  <cp:lastPrinted>2017-12-02T12:29:00Z</cp:lastPrinted>
  <dcterms:created xsi:type="dcterms:W3CDTF">2017-12-05T17:18:00Z</dcterms:created>
  <dcterms:modified xsi:type="dcterms:W3CDTF">2017-12-05T17:18:00Z</dcterms:modified>
</cp:coreProperties>
</file>